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C9" w:rsidRPr="000272F8" w:rsidRDefault="008A52C9" w:rsidP="008A52C9">
      <w:pPr>
        <w:pStyle w:val="Style2"/>
        <w:widowControl/>
        <w:rPr>
          <w:rStyle w:val="FontStyle22"/>
          <w:b w:val="0"/>
        </w:rPr>
      </w:pPr>
      <w:r>
        <w:rPr>
          <w:rStyle w:val="FontStyle22"/>
          <w:b w:val="0"/>
        </w:rPr>
        <w:t>СОГЛАСОВАНО</w:t>
      </w:r>
      <w:r>
        <w:rPr>
          <w:rStyle w:val="FontStyle22"/>
          <w:b w:val="0"/>
        </w:rPr>
        <w:tab/>
      </w:r>
      <w:r>
        <w:rPr>
          <w:rStyle w:val="FontStyle22"/>
          <w:b w:val="0"/>
        </w:rPr>
        <w:tab/>
      </w:r>
      <w:r>
        <w:rPr>
          <w:rStyle w:val="FontStyle22"/>
          <w:b w:val="0"/>
        </w:rPr>
        <w:tab/>
      </w:r>
      <w:r>
        <w:rPr>
          <w:rStyle w:val="FontStyle22"/>
          <w:b w:val="0"/>
        </w:rPr>
        <w:tab/>
      </w:r>
      <w:r>
        <w:rPr>
          <w:rStyle w:val="FontStyle22"/>
          <w:b w:val="0"/>
        </w:rPr>
        <w:tab/>
      </w:r>
      <w:r>
        <w:rPr>
          <w:rStyle w:val="FontStyle22"/>
          <w:b w:val="0"/>
        </w:rPr>
        <w:tab/>
      </w:r>
      <w:r w:rsidRPr="000272F8">
        <w:rPr>
          <w:rStyle w:val="FontStyle22"/>
          <w:b w:val="0"/>
        </w:rPr>
        <w:t>УТВЕРЖДАЮ</w:t>
      </w:r>
    </w:p>
    <w:p w:rsidR="008A52C9" w:rsidRPr="000272F8" w:rsidRDefault="008A52C9" w:rsidP="008A52C9">
      <w:pPr>
        <w:pStyle w:val="Style5"/>
        <w:widowControl/>
        <w:rPr>
          <w:rStyle w:val="FontStyle21"/>
        </w:rPr>
      </w:pPr>
      <w:r>
        <w:rPr>
          <w:rStyle w:val="FontStyle21"/>
        </w:rPr>
        <w:t>Председатель Управляющего совета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="00197130">
        <w:rPr>
          <w:rStyle w:val="FontStyle21"/>
        </w:rPr>
        <w:t xml:space="preserve">            </w:t>
      </w:r>
      <w:r w:rsidRPr="000272F8">
        <w:rPr>
          <w:rStyle w:val="FontStyle21"/>
        </w:rPr>
        <w:t>Директор МАОУ «Лицей № 176»</w:t>
      </w:r>
    </w:p>
    <w:p w:rsidR="008A52C9" w:rsidRPr="000272F8" w:rsidRDefault="008A52C9" w:rsidP="008A52C9">
      <w:pPr>
        <w:pStyle w:val="Style5"/>
        <w:widowControl/>
        <w:tabs>
          <w:tab w:val="left" w:leader="underscore" w:pos="0"/>
        </w:tabs>
        <w:rPr>
          <w:rStyle w:val="FontStyle21"/>
        </w:rPr>
      </w:pPr>
      <w:r>
        <w:rPr>
          <w:rStyle w:val="FontStyle21"/>
        </w:rPr>
        <w:t>МАОУ «Лицей № 176»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_______________М</w:t>
      </w:r>
      <w:r w:rsidRPr="000272F8">
        <w:rPr>
          <w:rStyle w:val="FontStyle21"/>
        </w:rPr>
        <w:t>.П. Корнева</w:t>
      </w:r>
    </w:p>
    <w:p w:rsidR="008A52C9" w:rsidRPr="000272F8" w:rsidRDefault="008A52C9" w:rsidP="008A52C9">
      <w:pPr>
        <w:pStyle w:val="Style5"/>
        <w:widowControl/>
        <w:jc w:val="left"/>
        <w:rPr>
          <w:rStyle w:val="FontStyle21"/>
        </w:rPr>
      </w:pPr>
      <w:r w:rsidRPr="00040FB4">
        <w:rPr>
          <w:rStyle w:val="FontStyle21"/>
        </w:rPr>
        <w:t>_______________В.А. Дудченко</w:t>
      </w:r>
      <w:r>
        <w:rPr>
          <w:rStyle w:val="FontStyle21"/>
          <w:spacing w:val="30"/>
        </w:rPr>
        <w:tab/>
      </w:r>
      <w:r>
        <w:rPr>
          <w:rStyle w:val="FontStyle21"/>
          <w:spacing w:val="30"/>
        </w:rPr>
        <w:tab/>
      </w:r>
      <w:r>
        <w:rPr>
          <w:rStyle w:val="FontStyle21"/>
          <w:spacing w:val="30"/>
        </w:rPr>
        <w:tab/>
      </w:r>
      <w:r>
        <w:rPr>
          <w:rStyle w:val="FontStyle21"/>
          <w:spacing w:val="30"/>
        </w:rPr>
        <w:tab/>
      </w:r>
      <w:r w:rsidRPr="000272F8">
        <w:rPr>
          <w:rStyle w:val="FontStyle21"/>
          <w:spacing w:val="30"/>
        </w:rPr>
        <w:t>«0</w:t>
      </w:r>
      <w:r w:rsidR="00A11903">
        <w:rPr>
          <w:rStyle w:val="FontStyle21"/>
          <w:spacing w:val="30"/>
        </w:rPr>
        <w:t>1</w:t>
      </w:r>
      <w:bookmarkStart w:id="0" w:name="_GoBack"/>
      <w:bookmarkEnd w:id="0"/>
      <w:r w:rsidRPr="000272F8">
        <w:rPr>
          <w:rStyle w:val="FontStyle21"/>
        </w:rPr>
        <w:t xml:space="preserve"> » сентября 201</w:t>
      </w:r>
      <w:r w:rsidR="008531D4">
        <w:rPr>
          <w:rStyle w:val="FontStyle21"/>
        </w:rPr>
        <w:t>4</w:t>
      </w:r>
      <w:r w:rsidRPr="000272F8">
        <w:rPr>
          <w:rStyle w:val="FontStyle21"/>
        </w:rPr>
        <w:t xml:space="preserve"> г.</w:t>
      </w:r>
    </w:p>
    <w:p w:rsidR="008A52C9" w:rsidRPr="000272F8" w:rsidRDefault="008A52C9" w:rsidP="008A52C9">
      <w:pPr>
        <w:pStyle w:val="Style6"/>
        <w:widowControl/>
        <w:spacing w:line="240" w:lineRule="auto"/>
        <w:ind w:left="2165" w:right="2141"/>
      </w:pPr>
    </w:p>
    <w:p w:rsidR="008A52C9" w:rsidRPr="000272F8" w:rsidRDefault="008A52C9" w:rsidP="008A52C9">
      <w:pPr>
        <w:pStyle w:val="Style6"/>
        <w:widowControl/>
        <w:spacing w:line="240" w:lineRule="auto"/>
        <w:ind w:left="2165" w:right="2141"/>
      </w:pPr>
    </w:p>
    <w:p w:rsidR="008A52C9" w:rsidRPr="000272F8" w:rsidRDefault="008A52C9" w:rsidP="008A52C9">
      <w:pPr>
        <w:pStyle w:val="Style6"/>
        <w:widowControl/>
        <w:spacing w:line="240" w:lineRule="auto"/>
        <w:ind w:right="-23"/>
        <w:rPr>
          <w:rStyle w:val="FontStyle19"/>
          <w:sz w:val="24"/>
          <w:szCs w:val="24"/>
        </w:rPr>
      </w:pPr>
      <w:r w:rsidRPr="000272F8">
        <w:rPr>
          <w:rStyle w:val="FontStyle19"/>
          <w:sz w:val="24"/>
          <w:szCs w:val="24"/>
        </w:rPr>
        <w:t xml:space="preserve">ПОЛОЖЕНИЕ </w:t>
      </w:r>
    </w:p>
    <w:p w:rsidR="008A52C9" w:rsidRPr="000272F8" w:rsidRDefault="008A52C9" w:rsidP="008A52C9">
      <w:pPr>
        <w:pStyle w:val="Style6"/>
        <w:widowControl/>
        <w:spacing w:line="240" w:lineRule="auto"/>
        <w:ind w:right="-23"/>
        <w:rPr>
          <w:rStyle w:val="FontStyle20"/>
          <w:sz w:val="24"/>
          <w:szCs w:val="24"/>
        </w:rPr>
      </w:pPr>
      <w:r w:rsidRPr="000272F8">
        <w:rPr>
          <w:rStyle w:val="FontStyle20"/>
          <w:sz w:val="24"/>
          <w:szCs w:val="24"/>
        </w:rPr>
        <w:t>о платных образовательных услугах в МАОУ «Лицей № 176»</w:t>
      </w:r>
    </w:p>
    <w:p w:rsidR="008A52C9" w:rsidRPr="000272F8" w:rsidRDefault="008A52C9" w:rsidP="008A52C9">
      <w:pPr>
        <w:pStyle w:val="Style7"/>
        <w:widowControl/>
      </w:pPr>
    </w:p>
    <w:p w:rsidR="008A52C9" w:rsidRDefault="008A52C9" w:rsidP="00515F2C">
      <w:pPr>
        <w:pStyle w:val="Style7"/>
        <w:widowControl/>
        <w:numPr>
          <w:ilvl w:val="0"/>
          <w:numId w:val="16"/>
        </w:numPr>
        <w:jc w:val="center"/>
        <w:rPr>
          <w:rStyle w:val="FontStyle22"/>
        </w:rPr>
      </w:pPr>
      <w:r w:rsidRPr="000272F8">
        <w:rPr>
          <w:rStyle w:val="FontStyle22"/>
        </w:rPr>
        <w:t>Общие положения</w:t>
      </w:r>
    </w:p>
    <w:p w:rsidR="00515F2C" w:rsidRPr="000272F8" w:rsidRDefault="00515F2C" w:rsidP="00515F2C">
      <w:pPr>
        <w:pStyle w:val="Style7"/>
        <w:widowControl/>
        <w:ind w:left="780"/>
        <w:rPr>
          <w:rStyle w:val="FontStyle22"/>
        </w:rPr>
      </w:pPr>
    </w:p>
    <w:p w:rsidR="008A52C9" w:rsidRPr="000272F8" w:rsidRDefault="008A52C9" w:rsidP="008A52C9">
      <w:pPr>
        <w:pStyle w:val="Style8"/>
        <w:widowControl/>
        <w:numPr>
          <w:ilvl w:val="0"/>
          <w:numId w:val="1"/>
        </w:numPr>
        <w:tabs>
          <w:tab w:val="left" w:pos="1099"/>
        </w:tabs>
        <w:spacing w:line="240" w:lineRule="auto"/>
        <w:rPr>
          <w:rStyle w:val="FontStyle21"/>
        </w:rPr>
      </w:pPr>
      <w:proofErr w:type="gramStart"/>
      <w:r w:rsidRPr="000272F8">
        <w:rPr>
          <w:rStyle w:val="FontStyle21"/>
        </w:rPr>
        <w:t xml:space="preserve">Настоящее Положение разработано в соответствии с Гражданским кодексом Российской Федерации, </w:t>
      </w:r>
      <w:r w:rsidR="00D8278F">
        <w:rPr>
          <w:rStyle w:val="FontStyle21"/>
        </w:rPr>
        <w:t>федеральными з</w:t>
      </w:r>
      <w:r w:rsidRPr="000272F8">
        <w:rPr>
          <w:rStyle w:val="FontStyle21"/>
        </w:rPr>
        <w:t>аконами «Об образовании</w:t>
      </w:r>
      <w:r w:rsidR="00D8278F" w:rsidRPr="00D8278F">
        <w:rPr>
          <w:rStyle w:val="FontStyle21"/>
        </w:rPr>
        <w:t xml:space="preserve"> </w:t>
      </w:r>
      <w:r w:rsidR="00D8278F">
        <w:rPr>
          <w:rStyle w:val="FontStyle21"/>
        </w:rPr>
        <w:t xml:space="preserve">в </w:t>
      </w:r>
      <w:r w:rsidR="00D8278F" w:rsidRPr="000272F8">
        <w:rPr>
          <w:rStyle w:val="FontStyle21"/>
        </w:rPr>
        <w:t>Российской Федерации</w:t>
      </w:r>
      <w:r w:rsidRPr="000272F8">
        <w:rPr>
          <w:rStyle w:val="FontStyle21"/>
        </w:rPr>
        <w:t>» и «О защите прав потребителей», Постановлением правительства Российской Федераци</w:t>
      </w:r>
      <w:r w:rsidR="00D8278F">
        <w:rPr>
          <w:rStyle w:val="FontStyle21"/>
        </w:rPr>
        <w:t>и от 15 августа</w:t>
      </w:r>
      <w:r w:rsidRPr="000272F8">
        <w:rPr>
          <w:rStyle w:val="FontStyle21"/>
        </w:rPr>
        <w:t xml:space="preserve"> 20</w:t>
      </w:r>
      <w:r w:rsidR="00D8278F">
        <w:rPr>
          <w:rStyle w:val="FontStyle21"/>
        </w:rPr>
        <w:t xml:space="preserve">13 </w:t>
      </w:r>
      <w:r w:rsidRPr="000272F8">
        <w:rPr>
          <w:rStyle w:val="FontStyle21"/>
        </w:rPr>
        <w:t xml:space="preserve">г. № </w:t>
      </w:r>
      <w:r w:rsidR="00D8278F">
        <w:rPr>
          <w:rStyle w:val="FontStyle21"/>
        </w:rPr>
        <w:t>706</w:t>
      </w:r>
      <w:r w:rsidRPr="000272F8">
        <w:rPr>
          <w:rStyle w:val="FontStyle21"/>
        </w:rPr>
        <w:t xml:space="preserve"> «Об утверждении </w:t>
      </w:r>
      <w:r w:rsidR="00D8278F">
        <w:rPr>
          <w:rStyle w:val="FontStyle21"/>
        </w:rPr>
        <w:t>П</w:t>
      </w:r>
      <w:r w:rsidRPr="000272F8">
        <w:rPr>
          <w:rStyle w:val="FontStyle21"/>
        </w:rPr>
        <w:t>равил оказания платных образовательных услуг</w:t>
      </w:r>
      <w:r>
        <w:rPr>
          <w:rStyle w:val="FontStyle21"/>
        </w:rPr>
        <w:t>»</w:t>
      </w:r>
      <w:r w:rsidRPr="000272F8">
        <w:rPr>
          <w:rStyle w:val="FontStyle21"/>
        </w:rPr>
        <w:t xml:space="preserve"> и другими нормативными актами Министерства образован</w:t>
      </w:r>
      <w:r w:rsidR="00985AE3">
        <w:rPr>
          <w:rStyle w:val="FontStyle21"/>
        </w:rPr>
        <w:t>ия и науки Российской Федерации, региональных министерств и ведомств</w:t>
      </w:r>
      <w:r w:rsidRPr="000272F8">
        <w:rPr>
          <w:rStyle w:val="FontStyle21"/>
        </w:rPr>
        <w:t>.</w:t>
      </w:r>
      <w:proofErr w:type="gramEnd"/>
    </w:p>
    <w:p w:rsidR="008A52C9" w:rsidRPr="000272F8" w:rsidRDefault="008A52C9" w:rsidP="008A52C9">
      <w:pPr>
        <w:pStyle w:val="Style8"/>
        <w:widowControl/>
        <w:numPr>
          <w:ilvl w:val="0"/>
          <w:numId w:val="2"/>
        </w:numPr>
        <w:tabs>
          <w:tab w:val="left" w:pos="1114"/>
        </w:tabs>
        <w:spacing w:line="240" w:lineRule="auto"/>
        <w:ind w:left="595" w:firstLine="0"/>
        <w:jc w:val="left"/>
        <w:rPr>
          <w:rStyle w:val="FontStyle21"/>
        </w:rPr>
      </w:pPr>
      <w:r w:rsidRPr="000272F8">
        <w:rPr>
          <w:rStyle w:val="FontStyle21"/>
        </w:rPr>
        <w:t>Понятия, исп</w:t>
      </w:r>
      <w:r>
        <w:rPr>
          <w:rStyle w:val="FontStyle21"/>
        </w:rPr>
        <w:t>ользуемые в настоящем Положении</w:t>
      </w:r>
      <w:r w:rsidRPr="000272F8">
        <w:rPr>
          <w:rStyle w:val="FontStyle21"/>
        </w:rPr>
        <w:t>:</w:t>
      </w:r>
    </w:p>
    <w:p w:rsidR="008A52C9" w:rsidRPr="00985AE3" w:rsidRDefault="008A52C9" w:rsidP="008A52C9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567"/>
        <w:rPr>
          <w:rStyle w:val="FontStyle21"/>
        </w:rPr>
      </w:pPr>
      <w:r w:rsidRPr="00D858A8">
        <w:rPr>
          <w:rStyle w:val="FontStyle21"/>
          <w:sz w:val="24"/>
          <w:szCs w:val="24"/>
        </w:rPr>
        <w:t xml:space="preserve">Заказчик - </w:t>
      </w:r>
      <w:r w:rsidRPr="00985AE3">
        <w:rPr>
          <w:rStyle w:val="FontStyle21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8A52C9" w:rsidRPr="00985AE3" w:rsidRDefault="008A52C9" w:rsidP="008A52C9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567"/>
        <w:rPr>
          <w:rStyle w:val="FontStyle21"/>
          <w:sz w:val="24"/>
          <w:szCs w:val="24"/>
        </w:rPr>
      </w:pPr>
      <w:r w:rsidRPr="00D858A8">
        <w:rPr>
          <w:rStyle w:val="FontStyle21"/>
          <w:sz w:val="24"/>
          <w:szCs w:val="24"/>
        </w:rPr>
        <w:t xml:space="preserve">Исполнитель - МАОУ «Лицей № 176», </w:t>
      </w:r>
      <w:r w:rsidRPr="00985AE3">
        <w:rPr>
          <w:rStyle w:val="FontStyle21"/>
          <w:sz w:val="24"/>
          <w:szCs w:val="24"/>
        </w:rPr>
        <w:t xml:space="preserve">организация, осуществляющая образовательную деятельность и предоставляющая платные образовательные услуги </w:t>
      </w:r>
      <w:proofErr w:type="gramStart"/>
      <w:r w:rsidRPr="00985AE3">
        <w:rPr>
          <w:rStyle w:val="FontStyle21"/>
          <w:sz w:val="24"/>
          <w:szCs w:val="24"/>
        </w:rPr>
        <w:t>обучающемуся</w:t>
      </w:r>
      <w:proofErr w:type="gramEnd"/>
      <w:r w:rsidRPr="00985AE3">
        <w:rPr>
          <w:rStyle w:val="FontStyle21"/>
          <w:sz w:val="24"/>
          <w:szCs w:val="24"/>
        </w:rPr>
        <w:t xml:space="preserve">. </w:t>
      </w:r>
    </w:p>
    <w:p w:rsidR="008A52C9" w:rsidRPr="00D858A8" w:rsidRDefault="008A52C9" w:rsidP="008A52C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1"/>
          <w:sz w:val="24"/>
          <w:szCs w:val="24"/>
        </w:rPr>
      </w:pPr>
      <w:r w:rsidRPr="00D858A8">
        <w:rPr>
          <w:rStyle w:val="FontStyle21"/>
          <w:sz w:val="24"/>
          <w:szCs w:val="24"/>
        </w:rPr>
        <w:t xml:space="preserve">1.3. Положение определяет порядок и условия предоставления дополнительных платных образовательных и прочих услуг в МАОУ «Лицей № 176» и его структурных подразделениях гражданам и организациям, далее именуемые </w:t>
      </w:r>
      <w:r w:rsidR="00985AE3">
        <w:rPr>
          <w:rStyle w:val="FontStyle21"/>
          <w:sz w:val="24"/>
          <w:szCs w:val="24"/>
        </w:rPr>
        <w:t>Заказчики</w:t>
      </w:r>
      <w:r w:rsidRPr="00D858A8">
        <w:rPr>
          <w:rStyle w:val="FontStyle21"/>
          <w:sz w:val="24"/>
          <w:szCs w:val="24"/>
        </w:rPr>
        <w:t>.</w:t>
      </w:r>
    </w:p>
    <w:p w:rsidR="008A52C9" w:rsidRPr="000272F8" w:rsidRDefault="008A52C9" w:rsidP="008A52C9">
      <w:pPr>
        <w:pStyle w:val="Style3"/>
        <w:widowControl/>
        <w:spacing w:line="240" w:lineRule="auto"/>
        <w:ind w:right="24"/>
        <w:rPr>
          <w:rStyle w:val="FontStyle21"/>
        </w:rPr>
      </w:pPr>
      <w:r w:rsidRPr="000272F8">
        <w:rPr>
          <w:rStyle w:val="FontStyle21"/>
        </w:rPr>
        <w:t>1.4. Предоставление платных услуг в лицее направлено на более полное удовлетворение потребности учащихся в образовательных услугах, на привлечение дополнительных финансовых ресурсов для материально-технического развития и материального поощрения работников лицея.</w:t>
      </w:r>
    </w:p>
    <w:p w:rsidR="008A52C9" w:rsidRPr="000272F8" w:rsidRDefault="008A52C9" w:rsidP="008A52C9">
      <w:pPr>
        <w:pStyle w:val="Style3"/>
        <w:widowControl/>
        <w:spacing w:line="240" w:lineRule="auto"/>
        <w:ind w:firstLine="576"/>
        <w:rPr>
          <w:rStyle w:val="FontStyle21"/>
        </w:rPr>
      </w:pPr>
      <w:r w:rsidRPr="000272F8">
        <w:rPr>
          <w:rStyle w:val="FontStyle21"/>
        </w:rPr>
        <w:t>1.5. С целью удовлетворения потребностей учащихся и их родителей в образовательных и прочих услугах на базе МАОУ «Лицей № 176» открывается структурное подразделение «Центр платных дополнительных услуг», формируется кадровый состав подразделения из числа основных работников лицея и лиц, привлеченных по трудовому договору, утверждается прейскурант цен на весь перечень предоставляемых услуг.</w:t>
      </w:r>
    </w:p>
    <w:p w:rsidR="008A52C9" w:rsidRPr="000272F8" w:rsidRDefault="008A52C9" w:rsidP="008A52C9">
      <w:pPr>
        <w:pStyle w:val="Style11"/>
        <w:widowControl/>
        <w:jc w:val="left"/>
      </w:pPr>
    </w:p>
    <w:p w:rsidR="008A52C9" w:rsidRPr="000272F8" w:rsidRDefault="008A52C9" w:rsidP="008A52C9">
      <w:pPr>
        <w:pStyle w:val="Style11"/>
        <w:widowControl/>
        <w:jc w:val="left"/>
        <w:rPr>
          <w:sz w:val="8"/>
        </w:rPr>
      </w:pPr>
    </w:p>
    <w:p w:rsidR="008A52C9" w:rsidRDefault="008A52C9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  <w:r w:rsidRPr="00515F2C">
        <w:rPr>
          <w:rStyle w:val="FontStyle21"/>
          <w:b/>
        </w:rPr>
        <w:t>2.</w:t>
      </w:r>
      <w:r w:rsidRPr="000272F8">
        <w:rPr>
          <w:rStyle w:val="FontStyle21"/>
        </w:rPr>
        <w:tab/>
      </w:r>
      <w:r w:rsidRPr="000272F8">
        <w:rPr>
          <w:rStyle w:val="FontStyle22"/>
        </w:rPr>
        <w:t>Виды дополнительных платных образовательных и прочих услуг</w:t>
      </w:r>
    </w:p>
    <w:p w:rsidR="00515F2C" w:rsidRPr="000272F8" w:rsidRDefault="00515F2C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</w:p>
    <w:p w:rsidR="008A52C9" w:rsidRPr="000272F8" w:rsidRDefault="008A52C9" w:rsidP="00C64FD7">
      <w:pPr>
        <w:pStyle w:val="Style8"/>
        <w:widowControl/>
        <w:numPr>
          <w:ilvl w:val="0"/>
          <w:numId w:val="4"/>
        </w:numPr>
        <w:tabs>
          <w:tab w:val="left" w:pos="993"/>
        </w:tabs>
        <w:spacing w:line="240" w:lineRule="auto"/>
        <w:ind w:firstLine="557"/>
        <w:rPr>
          <w:rStyle w:val="FontStyle21"/>
        </w:rPr>
      </w:pPr>
      <w:r w:rsidRPr="000272F8">
        <w:rPr>
          <w:rStyle w:val="FontStyle21"/>
        </w:rPr>
        <w:t>Исполнитель вправе оказывать различные виды платных услуг, не предусмотренных государственными образовательными стандартами, учебным планом, соответствующими образовательными программами, финансируемыми из бюджета.</w:t>
      </w:r>
    </w:p>
    <w:p w:rsidR="008A52C9" w:rsidRPr="000272F8" w:rsidRDefault="008A52C9" w:rsidP="00C64FD7">
      <w:pPr>
        <w:pStyle w:val="Style8"/>
        <w:widowControl/>
        <w:numPr>
          <w:ilvl w:val="0"/>
          <w:numId w:val="4"/>
        </w:numPr>
        <w:tabs>
          <w:tab w:val="left" w:pos="993"/>
        </w:tabs>
        <w:spacing w:line="240" w:lineRule="auto"/>
        <w:ind w:firstLine="557"/>
        <w:rPr>
          <w:rStyle w:val="FontStyle21"/>
        </w:rPr>
      </w:pPr>
      <w:r w:rsidRPr="000272F8">
        <w:rPr>
          <w:rStyle w:val="FontStyle21"/>
        </w:rPr>
        <w:t>К дополнительным платным образовательным услугам, предоставляемым Исполнителем, относятся услуги указанные в п.2, п.п. 2.7.2. Устава.</w:t>
      </w:r>
    </w:p>
    <w:p w:rsidR="008A52C9" w:rsidRPr="000272F8" w:rsidRDefault="008A52C9" w:rsidP="008A52C9">
      <w:pPr>
        <w:pStyle w:val="Style8"/>
        <w:widowControl/>
        <w:tabs>
          <w:tab w:val="left" w:pos="1013"/>
        </w:tabs>
        <w:spacing w:line="240" w:lineRule="auto"/>
        <w:ind w:firstLine="566"/>
        <w:rPr>
          <w:rStyle w:val="FontStyle21"/>
        </w:rPr>
      </w:pPr>
      <w:r w:rsidRPr="000272F8">
        <w:rPr>
          <w:rStyle w:val="FontStyle21"/>
        </w:rPr>
        <w:t>2.3.</w:t>
      </w:r>
      <w:r w:rsidRPr="000272F8">
        <w:rPr>
          <w:rStyle w:val="FontStyle21"/>
        </w:rPr>
        <w:tab/>
        <w:t>К прочим дополнительным платным услугам относятся услуги указанные в п.2,</w:t>
      </w:r>
      <w:r w:rsidRPr="000272F8">
        <w:rPr>
          <w:rStyle w:val="FontStyle21"/>
        </w:rPr>
        <w:br/>
        <w:t>п.п. 2.8., п.п. 2.9. Устава.</w:t>
      </w:r>
    </w:p>
    <w:p w:rsidR="008A52C9" w:rsidRPr="000272F8" w:rsidRDefault="008A52C9" w:rsidP="008A52C9">
      <w:pPr>
        <w:pStyle w:val="Style13"/>
        <w:widowControl/>
        <w:spacing w:line="240" w:lineRule="auto"/>
        <w:ind w:firstLine="566"/>
        <w:rPr>
          <w:rStyle w:val="FontStyle21"/>
        </w:rPr>
      </w:pPr>
      <w:r w:rsidRPr="000272F8">
        <w:rPr>
          <w:rStyle w:val="FontStyle21"/>
        </w:rPr>
        <w:t xml:space="preserve">2.4. </w:t>
      </w:r>
      <w:proofErr w:type="gramStart"/>
      <w:r w:rsidRPr="000272F8">
        <w:rPr>
          <w:rStyle w:val="FontStyle21"/>
        </w:rPr>
        <w:t>К платным образовательным услугам, предоставляемым Исполнителем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 программ, общеобразовательных программ повышенного уровня с углубленным изучением отдельных предметов; факультативные, индивидуальные и групповые занятия, курсы по выбору за счет часов, отведенных в основных общеобразовательных программах.</w:t>
      </w:r>
      <w:proofErr w:type="gramEnd"/>
    </w:p>
    <w:p w:rsidR="008A52C9" w:rsidRPr="000272F8" w:rsidRDefault="008A52C9" w:rsidP="008A52C9">
      <w:pPr>
        <w:pStyle w:val="Style11"/>
        <w:widowControl/>
        <w:jc w:val="left"/>
        <w:rPr>
          <w:sz w:val="8"/>
        </w:rPr>
      </w:pPr>
    </w:p>
    <w:p w:rsidR="008A52C9" w:rsidRPr="000272F8" w:rsidRDefault="008A52C9" w:rsidP="008A52C9">
      <w:pPr>
        <w:pStyle w:val="Style11"/>
        <w:widowControl/>
        <w:jc w:val="left"/>
      </w:pPr>
    </w:p>
    <w:p w:rsidR="008A52C9" w:rsidRDefault="008A52C9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  <w:r w:rsidRPr="000272F8">
        <w:rPr>
          <w:rStyle w:val="FontStyle22"/>
        </w:rPr>
        <w:t>3.</w:t>
      </w:r>
      <w:r w:rsidRPr="000272F8">
        <w:rPr>
          <w:rStyle w:val="FontStyle22"/>
        </w:rPr>
        <w:tab/>
        <w:t>Условия предоставления дополнительных платных услуг</w:t>
      </w:r>
    </w:p>
    <w:p w:rsidR="00515F2C" w:rsidRPr="000272F8" w:rsidRDefault="00515F2C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</w:p>
    <w:p w:rsidR="008A52C9" w:rsidRPr="000272F8" w:rsidRDefault="00B90C4F" w:rsidP="008A52C9">
      <w:pPr>
        <w:pStyle w:val="Style8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557"/>
        <w:rPr>
          <w:rStyle w:val="FontStyle21"/>
        </w:rPr>
      </w:pPr>
      <w:r>
        <w:rPr>
          <w:rStyle w:val="FontStyle21"/>
        </w:rPr>
        <w:t>Исполнитель</w:t>
      </w:r>
      <w:r w:rsidR="008A52C9" w:rsidRPr="000272F8">
        <w:rPr>
          <w:rStyle w:val="FontStyle21"/>
        </w:rPr>
        <w:t xml:space="preserve"> оказывает дополнительные платные услуги, предусмотренные в уставе </w:t>
      </w:r>
      <w:r>
        <w:rPr>
          <w:rStyle w:val="FontStyle21"/>
        </w:rPr>
        <w:t>лицея</w:t>
      </w:r>
      <w:r w:rsidR="008A52C9" w:rsidRPr="000272F8">
        <w:rPr>
          <w:rStyle w:val="FontStyle21"/>
        </w:rPr>
        <w:t>. Дополнительные образовательные услуги не могут оказываться взамен и в рамках основной деятельности, финансируемой за счет бюджета.</w:t>
      </w:r>
    </w:p>
    <w:p w:rsidR="008A52C9" w:rsidRPr="000272F8" w:rsidRDefault="008A52C9" w:rsidP="008A52C9">
      <w:pPr>
        <w:pStyle w:val="Style8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557"/>
        <w:rPr>
          <w:rStyle w:val="FontStyle21"/>
        </w:rPr>
      </w:pPr>
      <w:r w:rsidRPr="000272F8">
        <w:rPr>
          <w:rStyle w:val="FontStyle21"/>
        </w:rPr>
        <w:t>Цена на платные услуги должна обеспечивать возмещение экономически обоснованных расходов, стоимость услуги определ</w:t>
      </w:r>
      <w:r w:rsidR="00B90C4F">
        <w:rPr>
          <w:rStyle w:val="FontStyle21"/>
        </w:rPr>
        <w:t>яется</w:t>
      </w:r>
      <w:r w:rsidRPr="000272F8">
        <w:rPr>
          <w:rStyle w:val="FontStyle21"/>
        </w:rPr>
        <w:t xml:space="preserve"> путем составления калькуляции на платные услуги.</w:t>
      </w:r>
    </w:p>
    <w:p w:rsidR="008A52C9" w:rsidRPr="000272F8" w:rsidRDefault="008A52C9" w:rsidP="008A52C9">
      <w:pPr>
        <w:pStyle w:val="Style8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557"/>
        <w:rPr>
          <w:rStyle w:val="FontStyle21"/>
        </w:rPr>
      </w:pPr>
      <w:r w:rsidRPr="000272F8">
        <w:rPr>
          <w:rStyle w:val="FontStyle21"/>
        </w:rPr>
        <w:lastRenderedPageBreak/>
        <w:t xml:space="preserve">При оказании платных услуг </w:t>
      </w:r>
      <w:r w:rsidR="00B90C4F">
        <w:rPr>
          <w:rStyle w:val="FontStyle21"/>
        </w:rPr>
        <w:t>Исполнитель</w:t>
      </w:r>
      <w:r w:rsidRPr="000272F8">
        <w:rPr>
          <w:rStyle w:val="FontStyle21"/>
        </w:rPr>
        <w:t xml:space="preserve"> вправе привлекать другие юридические и физические лица путем заключения с ними соответствующих договоров.</w:t>
      </w:r>
    </w:p>
    <w:p w:rsidR="008A52C9" w:rsidRPr="000272F8" w:rsidRDefault="008A52C9" w:rsidP="008A52C9">
      <w:pPr>
        <w:pStyle w:val="Style8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557"/>
        <w:rPr>
          <w:rStyle w:val="FontStyle21"/>
        </w:rPr>
      </w:pPr>
      <w:r w:rsidRPr="000272F8">
        <w:rPr>
          <w:rStyle w:val="FontStyle21"/>
        </w:rPr>
        <w:t xml:space="preserve">Платные образовательные услуги осуществляются </w:t>
      </w:r>
      <w:r w:rsidR="00B90C4F">
        <w:rPr>
          <w:rStyle w:val="FontStyle21"/>
        </w:rPr>
        <w:t>Исполнителем</w:t>
      </w:r>
      <w:r w:rsidRPr="000272F8">
        <w:rPr>
          <w:rStyle w:val="FontStyle21"/>
        </w:rPr>
        <w:t xml:space="preserve"> путем оформления договоров с </w:t>
      </w:r>
      <w:r w:rsidR="00B90C4F">
        <w:rPr>
          <w:rStyle w:val="FontStyle21"/>
        </w:rPr>
        <w:t>Заказчиками</w:t>
      </w:r>
      <w:r w:rsidRPr="000272F8">
        <w:rPr>
          <w:rStyle w:val="FontStyle21"/>
        </w:rPr>
        <w:t>.</w:t>
      </w:r>
    </w:p>
    <w:p w:rsidR="008A52C9" w:rsidRPr="000272F8" w:rsidRDefault="008A52C9" w:rsidP="008A52C9">
      <w:pPr>
        <w:pStyle w:val="Style8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557"/>
        <w:rPr>
          <w:rStyle w:val="FontStyle21"/>
        </w:rPr>
      </w:pPr>
      <w:r w:rsidRPr="000272F8">
        <w:rPr>
          <w:rStyle w:val="FontStyle21"/>
        </w:rPr>
        <w:t>Договор регламентирует условия, сроки получения конкретной услуги, порядок расчетов, права, обязанности и ответственность сторон. Форма договора утверждается директором лицея.</w:t>
      </w:r>
    </w:p>
    <w:p w:rsidR="008A52C9" w:rsidRPr="000272F8" w:rsidRDefault="008A52C9" w:rsidP="008A52C9">
      <w:pPr>
        <w:pStyle w:val="Style14"/>
        <w:widowControl/>
        <w:numPr>
          <w:ilvl w:val="0"/>
          <w:numId w:val="6"/>
        </w:numPr>
        <w:tabs>
          <w:tab w:val="left" w:pos="1099"/>
        </w:tabs>
        <w:spacing w:line="240" w:lineRule="auto"/>
        <w:jc w:val="both"/>
        <w:rPr>
          <w:rStyle w:val="FontStyle21"/>
        </w:rPr>
      </w:pPr>
      <w:r w:rsidRPr="000272F8">
        <w:rPr>
          <w:rStyle w:val="FontStyle21"/>
        </w:rPr>
        <w:t xml:space="preserve">Руководитель учреждения имеет право направлять до </w:t>
      </w:r>
      <w:r w:rsidR="008531D4" w:rsidRPr="00151205">
        <w:rPr>
          <w:rStyle w:val="FontStyle21"/>
        </w:rPr>
        <w:t xml:space="preserve">65 </w:t>
      </w:r>
      <w:r w:rsidRPr="00151205">
        <w:rPr>
          <w:rStyle w:val="FontStyle21"/>
        </w:rPr>
        <w:t xml:space="preserve">% средств на оплату труда педагогов, ведущих дополнительные платные услуги (включая перечисления во внебюджетные фонды) и </w:t>
      </w:r>
      <w:r w:rsidR="008531D4" w:rsidRPr="00151205">
        <w:rPr>
          <w:rStyle w:val="FontStyle21"/>
        </w:rPr>
        <w:t>работников, оказывающих содействие в оказании платных услуг</w:t>
      </w:r>
      <w:r w:rsidRPr="00151205">
        <w:rPr>
          <w:rStyle w:val="FontStyle21"/>
        </w:rPr>
        <w:t xml:space="preserve">. Оставшиеся </w:t>
      </w:r>
      <w:r w:rsidR="00C453DC" w:rsidRPr="00151205">
        <w:rPr>
          <w:rStyle w:val="FontStyle21"/>
        </w:rPr>
        <w:t>35</w:t>
      </w:r>
      <w:r w:rsidR="00C453DC">
        <w:rPr>
          <w:rStyle w:val="FontStyle21"/>
        </w:rPr>
        <w:t xml:space="preserve"> % </w:t>
      </w:r>
      <w:r w:rsidRPr="000272F8">
        <w:rPr>
          <w:rStyle w:val="FontStyle21"/>
        </w:rPr>
        <w:t xml:space="preserve">средств, направляются на оплату материальных затрат, коммунальных услуг, развитие </w:t>
      </w:r>
      <w:r w:rsidR="00C453DC">
        <w:rPr>
          <w:rStyle w:val="FontStyle21"/>
        </w:rPr>
        <w:t xml:space="preserve">материально технической базы </w:t>
      </w:r>
      <w:r w:rsidRPr="000272F8">
        <w:rPr>
          <w:rStyle w:val="FontStyle21"/>
        </w:rPr>
        <w:t>учреждения образования</w:t>
      </w:r>
      <w:r w:rsidR="00C453DC">
        <w:rPr>
          <w:rStyle w:val="FontStyle21"/>
        </w:rPr>
        <w:t>,</w:t>
      </w:r>
      <w:r w:rsidRPr="000272F8">
        <w:rPr>
          <w:rStyle w:val="FontStyle21"/>
        </w:rPr>
        <w:t xml:space="preserve"> в рамках утвержденной сметы расходов.</w:t>
      </w:r>
    </w:p>
    <w:p w:rsidR="008A52C9" w:rsidRPr="000272F8" w:rsidRDefault="008A52C9" w:rsidP="008A52C9">
      <w:pPr>
        <w:pStyle w:val="Style11"/>
        <w:widowControl/>
        <w:jc w:val="left"/>
      </w:pPr>
    </w:p>
    <w:p w:rsidR="008A52C9" w:rsidRDefault="008A52C9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  <w:r w:rsidRPr="000272F8">
        <w:rPr>
          <w:rStyle w:val="FontStyle22"/>
        </w:rPr>
        <w:t>4.</w:t>
      </w:r>
      <w:r w:rsidRPr="000272F8">
        <w:rPr>
          <w:rStyle w:val="FontStyle22"/>
        </w:rPr>
        <w:tab/>
        <w:t>Порядок предоставления дополнительных платных услуг</w:t>
      </w:r>
    </w:p>
    <w:p w:rsidR="00515F2C" w:rsidRPr="000272F8" w:rsidRDefault="00515F2C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</w:p>
    <w:p w:rsidR="008A52C9" w:rsidRPr="000272F8" w:rsidRDefault="008A52C9" w:rsidP="008A52C9">
      <w:pPr>
        <w:pStyle w:val="Style8"/>
        <w:widowControl/>
        <w:numPr>
          <w:ilvl w:val="0"/>
          <w:numId w:val="7"/>
        </w:numPr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0272F8">
        <w:rPr>
          <w:rStyle w:val="FontStyle21"/>
        </w:rPr>
        <w:t xml:space="preserve">Исполнитель обязан до заключения договора предоставить </w:t>
      </w:r>
      <w:r>
        <w:rPr>
          <w:rStyle w:val="FontStyle21"/>
        </w:rPr>
        <w:t>Заказчику</w:t>
      </w:r>
      <w:r w:rsidRPr="000272F8">
        <w:rPr>
          <w:rStyle w:val="FontStyle21"/>
        </w:rPr>
        <w:t xml:space="preserve">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8A52C9" w:rsidRPr="000272F8" w:rsidRDefault="008A52C9" w:rsidP="008A52C9">
      <w:pPr>
        <w:pStyle w:val="Style8"/>
        <w:widowControl/>
        <w:numPr>
          <w:ilvl w:val="0"/>
          <w:numId w:val="7"/>
        </w:numPr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0272F8">
        <w:rPr>
          <w:rStyle w:val="FontStyle21"/>
        </w:rPr>
        <w:t xml:space="preserve">Предоставление дополнительных платных услуг оформляется договором с </w:t>
      </w:r>
      <w:r>
        <w:rPr>
          <w:rStyle w:val="FontStyle21"/>
        </w:rPr>
        <w:t>Заказчиками</w:t>
      </w:r>
      <w:r w:rsidRPr="000272F8">
        <w:rPr>
          <w:rStyle w:val="FontStyle21"/>
        </w:rPr>
        <w:t xml:space="preserve"> в письменной форме и должен содержать следующие сведения:</w:t>
      </w:r>
    </w:p>
    <w:p w:rsidR="00B90C4F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proofErr w:type="gramStart"/>
      <w:r w:rsidRPr="00B90C4F">
        <w:rPr>
          <w:rStyle w:val="FontStyle21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</w:t>
      </w:r>
      <w:r>
        <w:rPr>
          <w:rStyle w:val="FontStyle21"/>
        </w:rPr>
        <w:t>видуального предпринимателя;</w:t>
      </w:r>
      <w:proofErr w:type="gramEnd"/>
    </w:p>
    <w:p w:rsidR="00B90C4F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б) место нахождения или м</w:t>
      </w:r>
      <w:r>
        <w:rPr>
          <w:rStyle w:val="FontStyle21"/>
        </w:rPr>
        <w:t>есто жительства исполнителя;</w:t>
      </w:r>
    </w:p>
    <w:p w:rsidR="00B90C4F" w:rsidRDefault="00B90C4F" w:rsidP="00B90C4F">
      <w:pPr>
        <w:pStyle w:val="Style8"/>
        <w:widowControl/>
        <w:tabs>
          <w:tab w:val="left" w:pos="1061"/>
        </w:tabs>
        <w:spacing w:line="240" w:lineRule="auto"/>
        <w:ind w:left="562" w:right="19" w:firstLine="0"/>
        <w:rPr>
          <w:rStyle w:val="FontStyle21"/>
        </w:rPr>
      </w:pPr>
      <w:r w:rsidRPr="00B90C4F">
        <w:rPr>
          <w:rStyle w:val="FontStyle21"/>
        </w:rPr>
        <w:t>в) наименование или фамилия, имя, отчество (при наличии) з</w:t>
      </w:r>
      <w:r>
        <w:rPr>
          <w:rStyle w:val="FontStyle21"/>
        </w:rPr>
        <w:t>аказчика, телефон заказчика;</w:t>
      </w:r>
      <w:r>
        <w:rPr>
          <w:rStyle w:val="FontStyle21"/>
        </w:rPr>
        <w:br/>
      </w:r>
      <w:r w:rsidRPr="00B90C4F">
        <w:rPr>
          <w:rStyle w:val="FontStyle21"/>
        </w:rPr>
        <w:t>г) место нахождения или</w:t>
      </w:r>
      <w:r>
        <w:rPr>
          <w:rStyle w:val="FontStyle21"/>
        </w:rPr>
        <w:t xml:space="preserve"> место жительства заказчика;</w:t>
      </w:r>
    </w:p>
    <w:p w:rsidR="00B90C4F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proofErr w:type="gramStart"/>
      <w:r w:rsidRPr="00B90C4F">
        <w:rPr>
          <w:rStyle w:val="FontStyle21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</w:t>
      </w:r>
      <w:r>
        <w:rPr>
          <w:rStyle w:val="FontStyle21"/>
        </w:rPr>
        <w:t>полнителя и (или) заказчика;</w:t>
      </w:r>
      <w:proofErr w:type="gramEnd"/>
    </w:p>
    <w:p w:rsidR="00B90C4F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B90C4F">
        <w:rPr>
          <w:rStyle w:val="FontStyle21"/>
        </w:rPr>
        <w:t>услуг</w:t>
      </w:r>
      <w:proofErr w:type="gramEnd"/>
      <w:r w:rsidRPr="00B90C4F">
        <w:rPr>
          <w:rStyle w:val="FontStyle21"/>
        </w:rPr>
        <w:t xml:space="preserve"> в пользу обучающегося, не являющег</w:t>
      </w:r>
      <w:r>
        <w:rPr>
          <w:rStyle w:val="FontStyle21"/>
        </w:rPr>
        <w:t>ося заказчиком по договору);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ж) права, обязанности и ответственность исполни</w:t>
      </w:r>
      <w:r w:rsidR="00680FEE">
        <w:rPr>
          <w:rStyle w:val="FontStyle21"/>
        </w:rPr>
        <w:t>теля, заказчика и обучающегося;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з) полная стоимость образовательн</w:t>
      </w:r>
      <w:r w:rsidR="00680FEE">
        <w:rPr>
          <w:rStyle w:val="FontStyle21"/>
        </w:rPr>
        <w:t>ых услуг, порядок их оплаты;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и) сведения о лицензии на осуществление образовательной деятельности (наименование лицензирующего органа, номер и</w:t>
      </w:r>
      <w:r w:rsidR="00680FEE">
        <w:rPr>
          <w:rStyle w:val="FontStyle21"/>
        </w:rPr>
        <w:t xml:space="preserve"> дата регистрации лицензии);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к) вид, уровень и (или) направленность образовательной программы (часть образовательной программы определенного уровня, в</w:t>
      </w:r>
      <w:r w:rsidR="00680FEE">
        <w:rPr>
          <w:rStyle w:val="FontStyle21"/>
        </w:rPr>
        <w:t>ида и (или) направленности);</w:t>
      </w:r>
    </w:p>
    <w:p w:rsidR="00680FEE" w:rsidRDefault="00680FEE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>
        <w:rPr>
          <w:rStyle w:val="FontStyle21"/>
        </w:rPr>
        <w:t>л) форма обучения;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 xml:space="preserve">м) сроки освоения образовательной программы </w:t>
      </w:r>
      <w:r w:rsidR="00680FEE">
        <w:rPr>
          <w:rStyle w:val="FontStyle21"/>
        </w:rPr>
        <w:t>(продолжительность обучения);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 xml:space="preserve">н) вид документа (при наличии), выдаваемого </w:t>
      </w:r>
      <w:proofErr w:type="gramStart"/>
      <w:r w:rsidRPr="00B90C4F">
        <w:rPr>
          <w:rStyle w:val="FontStyle21"/>
        </w:rPr>
        <w:t>обучающемуся</w:t>
      </w:r>
      <w:proofErr w:type="gramEnd"/>
      <w:r w:rsidRPr="00B90C4F">
        <w:rPr>
          <w:rStyle w:val="FontStyle21"/>
        </w:rPr>
        <w:t xml:space="preserve"> после успешного освоения им соответствующей образовательной программы (части</w:t>
      </w:r>
      <w:r w:rsidR="00680FEE">
        <w:rPr>
          <w:rStyle w:val="FontStyle21"/>
        </w:rPr>
        <w:t xml:space="preserve"> образовательной программы);</w:t>
      </w:r>
    </w:p>
    <w:p w:rsidR="00680FEE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о) порядок измен</w:t>
      </w:r>
      <w:r w:rsidR="00680FEE">
        <w:rPr>
          <w:rStyle w:val="FontStyle21"/>
        </w:rPr>
        <w:t>ения и расторжения договора;</w:t>
      </w:r>
    </w:p>
    <w:p w:rsidR="00B90C4F" w:rsidRDefault="00B90C4F" w:rsidP="00B90C4F">
      <w:pPr>
        <w:pStyle w:val="Style8"/>
        <w:widowControl/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B90C4F">
        <w:rPr>
          <w:rStyle w:val="FontStyle21"/>
        </w:rPr>
        <w:t>п) другие необходимые сведения, связанные со спецификой оказываемых платных образовательных услуг</w:t>
      </w:r>
      <w:r>
        <w:rPr>
          <w:rStyle w:val="FontStyle21"/>
        </w:rPr>
        <w:t>.</w:t>
      </w:r>
    </w:p>
    <w:p w:rsidR="006B747B" w:rsidRDefault="008A52C9" w:rsidP="006B747B">
      <w:pPr>
        <w:pStyle w:val="Style8"/>
        <w:widowControl/>
        <w:numPr>
          <w:ilvl w:val="0"/>
          <w:numId w:val="7"/>
        </w:numPr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0272F8">
        <w:rPr>
          <w:rStyle w:val="FontStyle21"/>
        </w:rPr>
        <w:t xml:space="preserve">Договор составляется в двух экземплярах, один из которых находится у Исполнителя, другой - у </w:t>
      </w:r>
      <w:r w:rsidR="00B90C4F">
        <w:rPr>
          <w:rStyle w:val="FontStyle21"/>
        </w:rPr>
        <w:t>Заказчика</w:t>
      </w:r>
      <w:r w:rsidRPr="000272F8">
        <w:rPr>
          <w:rStyle w:val="FontStyle21"/>
        </w:rPr>
        <w:t>.</w:t>
      </w:r>
    </w:p>
    <w:p w:rsidR="006B747B" w:rsidRDefault="008A52C9" w:rsidP="006B747B">
      <w:pPr>
        <w:pStyle w:val="Style8"/>
        <w:widowControl/>
        <w:numPr>
          <w:ilvl w:val="0"/>
          <w:numId w:val="7"/>
        </w:numPr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 w:rsidRPr="000272F8">
        <w:rPr>
          <w:rStyle w:val="FontStyle21"/>
        </w:rPr>
        <w:t xml:space="preserve">Дополнительные платные образовательные услуги оказываются </w:t>
      </w:r>
      <w:r w:rsidR="006B747B">
        <w:rPr>
          <w:rStyle w:val="FontStyle21"/>
        </w:rPr>
        <w:t>об</w:t>
      </w:r>
      <w:r w:rsidRPr="000272F8">
        <w:rPr>
          <w:rStyle w:val="FontStyle21"/>
        </w:rPr>
        <w:t>уча</w:t>
      </w:r>
      <w:r w:rsidR="006B747B">
        <w:rPr>
          <w:rStyle w:val="FontStyle21"/>
        </w:rPr>
        <w:t>ю</w:t>
      </w:r>
      <w:r w:rsidRPr="000272F8">
        <w:rPr>
          <w:rStyle w:val="FontStyle21"/>
        </w:rPr>
        <w:t>щимся во внеурочное время, в рамках учебного плана и расписания, в свободных от занятий помещениях.</w:t>
      </w:r>
    </w:p>
    <w:p w:rsidR="008A52C9" w:rsidRPr="000272F8" w:rsidRDefault="008A52C9" w:rsidP="008A52C9">
      <w:pPr>
        <w:pStyle w:val="Style11"/>
        <w:widowControl/>
      </w:pPr>
    </w:p>
    <w:p w:rsidR="00515F2C" w:rsidRDefault="008A52C9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  <w:r w:rsidRPr="000272F8">
        <w:rPr>
          <w:rStyle w:val="FontStyle22"/>
        </w:rPr>
        <w:t>5.</w:t>
      </w:r>
      <w:r w:rsidRPr="000272F8">
        <w:rPr>
          <w:rStyle w:val="FontStyle22"/>
        </w:rPr>
        <w:tab/>
        <w:t xml:space="preserve">Права и обязанности </w:t>
      </w:r>
      <w:r w:rsidR="006B747B">
        <w:rPr>
          <w:rStyle w:val="FontStyle22"/>
        </w:rPr>
        <w:t>заказчиков</w:t>
      </w:r>
      <w:r w:rsidRPr="000272F8">
        <w:rPr>
          <w:rStyle w:val="FontStyle22"/>
        </w:rPr>
        <w:t xml:space="preserve"> и исполнителей дополнительных </w:t>
      </w:r>
    </w:p>
    <w:p w:rsidR="008A52C9" w:rsidRDefault="00515F2C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  <w:r>
        <w:rPr>
          <w:rStyle w:val="FontStyle22"/>
        </w:rPr>
        <w:t>п</w:t>
      </w:r>
      <w:r w:rsidR="008A52C9" w:rsidRPr="000272F8">
        <w:rPr>
          <w:rStyle w:val="FontStyle22"/>
        </w:rPr>
        <w:t>латных</w:t>
      </w:r>
      <w:r>
        <w:rPr>
          <w:rStyle w:val="FontStyle22"/>
        </w:rPr>
        <w:t xml:space="preserve"> </w:t>
      </w:r>
      <w:r w:rsidR="008A52C9" w:rsidRPr="000272F8">
        <w:rPr>
          <w:rStyle w:val="FontStyle22"/>
        </w:rPr>
        <w:t>услуг</w:t>
      </w:r>
    </w:p>
    <w:p w:rsidR="00515F2C" w:rsidRPr="000272F8" w:rsidRDefault="00515F2C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</w:p>
    <w:p w:rsidR="008A52C9" w:rsidRPr="000272F8" w:rsidRDefault="008A52C9" w:rsidP="008A52C9">
      <w:pPr>
        <w:pStyle w:val="Style8"/>
        <w:widowControl/>
        <w:numPr>
          <w:ilvl w:val="0"/>
          <w:numId w:val="10"/>
        </w:numPr>
        <w:tabs>
          <w:tab w:val="left" w:pos="998"/>
        </w:tabs>
        <w:spacing w:line="240" w:lineRule="auto"/>
        <w:ind w:firstLine="542"/>
        <w:rPr>
          <w:rStyle w:val="FontStyle21"/>
        </w:rPr>
      </w:pPr>
      <w:r w:rsidRPr="000272F8">
        <w:rPr>
          <w:rStyle w:val="FontStyle21"/>
        </w:rPr>
        <w:t xml:space="preserve">Права </w:t>
      </w:r>
      <w:r w:rsidR="006B747B">
        <w:rPr>
          <w:rStyle w:val="FontStyle21"/>
        </w:rPr>
        <w:t>Заказчиков</w:t>
      </w:r>
      <w:r w:rsidRPr="000272F8">
        <w:rPr>
          <w:rStyle w:val="FontStyle21"/>
        </w:rPr>
        <w:t xml:space="preserve"> и Исполнителей дополнительных платных образовательных услуг регламентируются Гражданским кодексом Российской Федерации, </w:t>
      </w:r>
      <w:r>
        <w:rPr>
          <w:rStyle w:val="FontStyle21"/>
        </w:rPr>
        <w:t>федеральными з</w:t>
      </w:r>
      <w:r w:rsidRPr="000272F8">
        <w:rPr>
          <w:rStyle w:val="FontStyle21"/>
        </w:rPr>
        <w:t>аконами Российской Федерации «Об образовании</w:t>
      </w:r>
      <w:r>
        <w:rPr>
          <w:rStyle w:val="FontStyle21"/>
        </w:rPr>
        <w:t xml:space="preserve"> в Российской Федерации</w:t>
      </w:r>
      <w:r w:rsidRPr="000272F8">
        <w:rPr>
          <w:rStyle w:val="FontStyle21"/>
        </w:rPr>
        <w:t>» и «О защите прав потребителей», а так же Правилами оказания платных образовательных услуг, утвержденными Постановлением Правительства Российско</w:t>
      </w:r>
      <w:r>
        <w:rPr>
          <w:rStyle w:val="FontStyle21"/>
        </w:rPr>
        <w:t xml:space="preserve">й Федерации от </w:t>
      </w:r>
      <w:r w:rsidR="006B747B">
        <w:rPr>
          <w:rStyle w:val="FontStyle21"/>
        </w:rPr>
        <w:t>1</w:t>
      </w:r>
      <w:r>
        <w:rPr>
          <w:rStyle w:val="FontStyle21"/>
        </w:rPr>
        <w:t>5.0</w:t>
      </w:r>
      <w:r w:rsidR="006B747B">
        <w:rPr>
          <w:rStyle w:val="FontStyle21"/>
        </w:rPr>
        <w:t>8</w:t>
      </w:r>
      <w:r>
        <w:rPr>
          <w:rStyle w:val="FontStyle21"/>
        </w:rPr>
        <w:t>.20</w:t>
      </w:r>
      <w:r w:rsidR="006B747B">
        <w:rPr>
          <w:rStyle w:val="FontStyle21"/>
        </w:rPr>
        <w:t>13</w:t>
      </w:r>
      <w:r>
        <w:rPr>
          <w:rStyle w:val="FontStyle21"/>
        </w:rPr>
        <w:t xml:space="preserve"> № </w:t>
      </w:r>
      <w:r w:rsidR="006B747B">
        <w:rPr>
          <w:rStyle w:val="FontStyle21"/>
        </w:rPr>
        <w:t>706</w:t>
      </w:r>
      <w:r w:rsidRPr="000272F8">
        <w:rPr>
          <w:rStyle w:val="FontStyle21"/>
        </w:rPr>
        <w:t>.</w:t>
      </w:r>
    </w:p>
    <w:p w:rsidR="008A52C9" w:rsidRPr="000272F8" w:rsidRDefault="008A52C9" w:rsidP="008A52C9">
      <w:pPr>
        <w:pStyle w:val="Style8"/>
        <w:widowControl/>
        <w:numPr>
          <w:ilvl w:val="0"/>
          <w:numId w:val="10"/>
        </w:numPr>
        <w:tabs>
          <w:tab w:val="left" w:pos="998"/>
        </w:tabs>
        <w:spacing w:line="240" w:lineRule="auto"/>
        <w:ind w:firstLine="542"/>
        <w:rPr>
          <w:rStyle w:val="FontStyle21"/>
        </w:rPr>
      </w:pPr>
      <w:r w:rsidRPr="000272F8">
        <w:rPr>
          <w:rStyle w:val="FontStyle21"/>
        </w:rPr>
        <w:t xml:space="preserve">Права и обязанности </w:t>
      </w:r>
      <w:r w:rsidR="006B747B">
        <w:rPr>
          <w:rStyle w:val="FontStyle21"/>
        </w:rPr>
        <w:t>Заказчиков</w:t>
      </w:r>
      <w:r w:rsidRPr="000272F8">
        <w:rPr>
          <w:rStyle w:val="FontStyle21"/>
        </w:rPr>
        <w:t xml:space="preserve"> дополнительных платных образовательных услуг определяются договором между </w:t>
      </w:r>
      <w:r w:rsidR="006B747B">
        <w:rPr>
          <w:rStyle w:val="FontStyle21"/>
        </w:rPr>
        <w:t>Заказчиком</w:t>
      </w:r>
      <w:r w:rsidRPr="000272F8">
        <w:rPr>
          <w:rStyle w:val="FontStyle21"/>
        </w:rPr>
        <w:t xml:space="preserve"> и Исполнителем.</w:t>
      </w:r>
    </w:p>
    <w:p w:rsidR="008A52C9" w:rsidRPr="000272F8" w:rsidRDefault="008A52C9" w:rsidP="008A52C9">
      <w:pPr>
        <w:pStyle w:val="Style8"/>
        <w:widowControl/>
        <w:numPr>
          <w:ilvl w:val="0"/>
          <w:numId w:val="11"/>
        </w:numPr>
        <w:tabs>
          <w:tab w:val="left" w:pos="1090"/>
        </w:tabs>
        <w:spacing w:line="240" w:lineRule="auto"/>
        <w:ind w:firstLine="566"/>
        <w:rPr>
          <w:rStyle w:val="FontStyle21"/>
        </w:rPr>
      </w:pPr>
      <w:r w:rsidRPr="000272F8">
        <w:rPr>
          <w:rStyle w:val="FontStyle21"/>
        </w:rPr>
        <w:t xml:space="preserve">Исполнитель оказывает образовательные услуги в порядке и в сроки, определенные договором и Уставом </w:t>
      </w:r>
      <w:r w:rsidR="006B747B">
        <w:rPr>
          <w:rStyle w:val="FontStyle21"/>
        </w:rPr>
        <w:t>лицея</w:t>
      </w:r>
      <w:r w:rsidRPr="000272F8">
        <w:rPr>
          <w:rStyle w:val="FontStyle21"/>
        </w:rPr>
        <w:t>.</w:t>
      </w:r>
    </w:p>
    <w:p w:rsidR="008A52C9" w:rsidRDefault="008A52C9" w:rsidP="008A52C9">
      <w:pPr>
        <w:pStyle w:val="Style8"/>
        <w:widowControl/>
        <w:numPr>
          <w:ilvl w:val="0"/>
          <w:numId w:val="11"/>
        </w:numPr>
        <w:tabs>
          <w:tab w:val="left" w:pos="1090"/>
        </w:tabs>
        <w:spacing w:line="240" w:lineRule="auto"/>
        <w:ind w:firstLine="566"/>
        <w:rPr>
          <w:rStyle w:val="FontStyle21"/>
        </w:rPr>
      </w:pPr>
      <w:r w:rsidRPr="000272F8">
        <w:rPr>
          <w:rStyle w:val="FontStyle21"/>
        </w:rPr>
        <w:lastRenderedPageBreak/>
        <w:t xml:space="preserve">За неисполнение либо ненадлежащее исполнение обязательств по договору </w:t>
      </w:r>
      <w:r>
        <w:rPr>
          <w:rStyle w:val="FontStyle21"/>
        </w:rPr>
        <w:t>Заказчик</w:t>
      </w:r>
      <w:r w:rsidRPr="000272F8">
        <w:rPr>
          <w:rStyle w:val="FontStyle21"/>
        </w:rPr>
        <w:t xml:space="preserve"> и Исполнитель несут ответственность за неисполнение обязанностей предусмотренных договором в соответствии с законодательством Российской Федерации.</w:t>
      </w:r>
    </w:p>
    <w:p w:rsidR="006B747B" w:rsidRPr="006B747B" w:rsidRDefault="006B747B" w:rsidP="006B747B">
      <w:pPr>
        <w:pStyle w:val="Style8"/>
        <w:widowControl/>
        <w:numPr>
          <w:ilvl w:val="0"/>
          <w:numId w:val="11"/>
        </w:numPr>
        <w:tabs>
          <w:tab w:val="left" w:pos="1061"/>
        </w:tabs>
        <w:spacing w:line="240" w:lineRule="auto"/>
        <w:ind w:right="19" w:firstLine="562"/>
        <w:rPr>
          <w:rStyle w:val="FontStyle21"/>
        </w:rPr>
      </w:pPr>
      <w:r>
        <w:rPr>
          <w:rStyle w:val="FontStyle21"/>
        </w:rPr>
        <w:t xml:space="preserve">Исполнитель </w:t>
      </w:r>
      <w:r w:rsidRPr="006B747B">
        <w:rPr>
          <w:rStyle w:val="FontStyle21"/>
          <w:sz w:val="24"/>
          <w:szCs w:val="24"/>
        </w:rPr>
        <w:t xml:space="preserve">вправе отказать </w:t>
      </w:r>
      <w:r>
        <w:rPr>
          <w:rStyle w:val="FontStyle21"/>
          <w:sz w:val="24"/>
          <w:szCs w:val="24"/>
        </w:rPr>
        <w:t>Заказчику</w:t>
      </w:r>
      <w:r w:rsidR="002D1B85">
        <w:rPr>
          <w:rStyle w:val="FontStyle21"/>
          <w:sz w:val="24"/>
          <w:szCs w:val="24"/>
        </w:rPr>
        <w:t xml:space="preserve"> в заключени</w:t>
      </w:r>
      <w:proofErr w:type="gramStart"/>
      <w:r w:rsidR="002D1B85">
        <w:rPr>
          <w:rStyle w:val="FontStyle21"/>
          <w:sz w:val="24"/>
          <w:szCs w:val="24"/>
        </w:rPr>
        <w:t>и</w:t>
      </w:r>
      <w:proofErr w:type="gramEnd"/>
      <w:r w:rsidR="002D1B85">
        <w:rPr>
          <w:rStyle w:val="FontStyle21"/>
          <w:sz w:val="24"/>
          <w:szCs w:val="24"/>
        </w:rPr>
        <w:t xml:space="preserve"> д</w:t>
      </w:r>
      <w:r w:rsidRPr="006B747B">
        <w:rPr>
          <w:rStyle w:val="FontStyle21"/>
          <w:sz w:val="24"/>
          <w:szCs w:val="24"/>
        </w:rPr>
        <w:t xml:space="preserve">оговора на новый срок по истечении действия </w:t>
      </w:r>
      <w:r>
        <w:rPr>
          <w:rStyle w:val="FontStyle21"/>
          <w:sz w:val="24"/>
          <w:szCs w:val="24"/>
        </w:rPr>
        <w:t>д</w:t>
      </w:r>
      <w:r w:rsidRPr="006B747B">
        <w:rPr>
          <w:rStyle w:val="FontStyle21"/>
          <w:sz w:val="24"/>
          <w:szCs w:val="24"/>
        </w:rPr>
        <w:t>оговора, если</w:t>
      </w:r>
      <w:r>
        <w:rPr>
          <w:rStyle w:val="FontStyle21"/>
          <w:sz w:val="24"/>
          <w:szCs w:val="24"/>
        </w:rPr>
        <w:t xml:space="preserve"> </w:t>
      </w:r>
      <w:r w:rsidR="000468B9">
        <w:rPr>
          <w:rStyle w:val="FontStyle21"/>
          <w:sz w:val="24"/>
          <w:szCs w:val="24"/>
        </w:rPr>
        <w:t xml:space="preserve">недобросовестный </w:t>
      </w:r>
      <w:r>
        <w:rPr>
          <w:rStyle w:val="FontStyle21"/>
          <w:sz w:val="24"/>
          <w:szCs w:val="24"/>
        </w:rPr>
        <w:t>Заказчик (родитель/законный представитель, и/или обучающийся)</w:t>
      </w:r>
      <w:r w:rsidRPr="006B747B">
        <w:rPr>
          <w:rStyle w:val="FontStyle21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</w:t>
      </w:r>
      <w:r>
        <w:rPr>
          <w:rStyle w:val="FontStyle21"/>
          <w:sz w:val="24"/>
          <w:szCs w:val="24"/>
        </w:rPr>
        <w:t>д</w:t>
      </w:r>
      <w:r w:rsidRPr="006B747B">
        <w:rPr>
          <w:rStyle w:val="FontStyle21"/>
          <w:sz w:val="24"/>
          <w:szCs w:val="24"/>
        </w:rPr>
        <w:t xml:space="preserve">оговором и дающие </w:t>
      </w:r>
      <w:r>
        <w:rPr>
          <w:rStyle w:val="FontStyle21"/>
        </w:rPr>
        <w:t>Исполнителю</w:t>
      </w:r>
      <w:r w:rsidRPr="006B747B">
        <w:rPr>
          <w:rStyle w:val="FontStyle21"/>
          <w:sz w:val="24"/>
          <w:szCs w:val="24"/>
        </w:rPr>
        <w:t xml:space="preserve"> право в одностороннем порядке от</w:t>
      </w:r>
      <w:r>
        <w:rPr>
          <w:rStyle w:val="FontStyle21"/>
        </w:rPr>
        <w:t>казаться от исполнения договора.</w:t>
      </w:r>
    </w:p>
    <w:p w:rsidR="008A52C9" w:rsidRPr="000272F8" w:rsidRDefault="008A52C9" w:rsidP="008A52C9">
      <w:pPr>
        <w:pStyle w:val="Style11"/>
        <w:widowControl/>
        <w:jc w:val="left"/>
      </w:pPr>
    </w:p>
    <w:p w:rsidR="008A52C9" w:rsidRDefault="008A52C9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  <w:r w:rsidRPr="000272F8">
        <w:rPr>
          <w:rStyle w:val="FontStyle22"/>
        </w:rPr>
        <w:t>6.</w:t>
      </w:r>
      <w:r w:rsidRPr="000272F8">
        <w:rPr>
          <w:rStyle w:val="FontStyle22"/>
        </w:rPr>
        <w:tab/>
        <w:t>Порядок оплаты и учета платных услуг</w:t>
      </w:r>
    </w:p>
    <w:p w:rsidR="00515F2C" w:rsidRPr="000272F8" w:rsidRDefault="00515F2C" w:rsidP="00515F2C">
      <w:pPr>
        <w:pStyle w:val="Style11"/>
        <w:widowControl/>
        <w:tabs>
          <w:tab w:val="left" w:pos="538"/>
        </w:tabs>
        <w:jc w:val="center"/>
        <w:rPr>
          <w:rStyle w:val="FontStyle22"/>
        </w:rPr>
      </w:pPr>
    </w:p>
    <w:p w:rsidR="008A52C9" w:rsidRPr="000272F8" w:rsidRDefault="008A52C9" w:rsidP="008A52C9">
      <w:pPr>
        <w:pStyle w:val="Style17"/>
        <w:widowControl/>
        <w:numPr>
          <w:ilvl w:val="0"/>
          <w:numId w:val="12"/>
        </w:numPr>
        <w:tabs>
          <w:tab w:val="left" w:pos="1210"/>
        </w:tabs>
        <w:spacing w:line="240" w:lineRule="auto"/>
        <w:rPr>
          <w:rStyle w:val="FontStyle21"/>
        </w:rPr>
      </w:pPr>
      <w:r w:rsidRPr="000272F8">
        <w:rPr>
          <w:rStyle w:val="FontStyle21"/>
        </w:rPr>
        <w:t xml:space="preserve">Оплата услуг, предоставляемых </w:t>
      </w:r>
      <w:r w:rsidR="002D1B85">
        <w:rPr>
          <w:rStyle w:val="FontStyle21"/>
        </w:rPr>
        <w:t>Исполнителем</w:t>
      </w:r>
      <w:r w:rsidRPr="000272F8">
        <w:rPr>
          <w:rStyle w:val="FontStyle21"/>
        </w:rPr>
        <w:t>, производится плательщиком путем перечисления денежных средств на расчетный счет Исполнителя.</w:t>
      </w:r>
    </w:p>
    <w:p w:rsidR="008A52C9" w:rsidRPr="000272F8" w:rsidRDefault="008A52C9" w:rsidP="008A52C9">
      <w:pPr>
        <w:pStyle w:val="Style17"/>
        <w:widowControl/>
        <w:numPr>
          <w:ilvl w:val="0"/>
          <w:numId w:val="12"/>
        </w:numPr>
        <w:tabs>
          <w:tab w:val="left" w:pos="1210"/>
        </w:tabs>
        <w:spacing w:line="240" w:lineRule="auto"/>
        <w:rPr>
          <w:rStyle w:val="FontStyle21"/>
        </w:rPr>
      </w:pPr>
      <w:r w:rsidRPr="000272F8">
        <w:rPr>
          <w:rStyle w:val="FontStyle21"/>
        </w:rPr>
        <w:t>Операции по средствам, полученным от предоставления платных услуг, отражаются по бухгалтерскому учету раздельно от основной деятельности.</w:t>
      </w:r>
    </w:p>
    <w:p w:rsidR="008A52C9" w:rsidRPr="000272F8" w:rsidRDefault="008A52C9" w:rsidP="008A52C9">
      <w:pPr>
        <w:pStyle w:val="Style17"/>
        <w:widowControl/>
        <w:tabs>
          <w:tab w:val="left" w:pos="1276"/>
        </w:tabs>
        <w:spacing w:line="240" w:lineRule="auto"/>
        <w:ind w:firstLine="710"/>
        <w:rPr>
          <w:rStyle w:val="FontStyle21"/>
        </w:rPr>
      </w:pPr>
      <w:r w:rsidRPr="000272F8">
        <w:rPr>
          <w:rStyle w:val="FontStyle21"/>
        </w:rPr>
        <w:t>6.3.</w:t>
      </w:r>
      <w:r w:rsidRPr="000272F8">
        <w:rPr>
          <w:rStyle w:val="FontStyle21"/>
        </w:rPr>
        <w:tab/>
        <w:t>Работа по ведению бухгалтерского учета и финансовых операций по</w:t>
      </w:r>
      <w:r w:rsidRPr="000272F8">
        <w:rPr>
          <w:rStyle w:val="FontStyle21"/>
        </w:rPr>
        <w:br/>
        <w:t>предоставлению платных услуг осуществляется бухгалтерской службой лицея, которая</w:t>
      </w:r>
      <w:r w:rsidRPr="000272F8">
        <w:rPr>
          <w:rStyle w:val="FontStyle21"/>
        </w:rPr>
        <w:br/>
        <w:t>несет ответственность за их правильность и законность.</w:t>
      </w:r>
    </w:p>
    <w:p w:rsidR="008A52C9" w:rsidRDefault="008A52C9" w:rsidP="008A52C9">
      <w:pPr>
        <w:pStyle w:val="Style12"/>
        <w:widowControl/>
        <w:tabs>
          <w:tab w:val="left" w:pos="528"/>
        </w:tabs>
        <w:spacing w:line="240" w:lineRule="auto"/>
        <w:rPr>
          <w:rStyle w:val="FontStyle21"/>
        </w:rPr>
      </w:pPr>
    </w:p>
    <w:p w:rsidR="00515F2C" w:rsidRDefault="008A52C9" w:rsidP="00515F2C">
      <w:pPr>
        <w:pStyle w:val="Style12"/>
        <w:widowControl/>
        <w:tabs>
          <w:tab w:val="left" w:pos="528"/>
        </w:tabs>
        <w:spacing w:line="240" w:lineRule="auto"/>
        <w:jc w:val="center"/>
        <w:rPr>
          <w:rStyle w:val="FontStyle21"/>
          <w:b/>
        </w:rPr>
      </w:pPr>
      <w:r w:rsidRPr="000272F8">
        <w:rPr>
          <w:rStyle w:val="FontStyle21"/>
          <w:b/>
        </w:rPr>
        <w:t>7.</w:t>
      </w:r>
      <w:r w:rsidRPr="000272F8">
        <w:rPr>
          <w:rStyle w:val="FontStyle21"/>
          <w:b/>
        </w:rPr>
        <w:tab/>
        <w:t xml:space="preserve">Формирование и использование доходов от деятельности по оказанию </w:t>
      </w:r>
    </w:p>
    <w:p w:rsidR="008A52C9" w:rsidRDefault="00515F2C" w:rsidP="00515F2C">
      <w:pPr>
        <w:pStyle w:val="Style12"/>
        <w:widowControl/>
        <w:tabs>
          <w:tab w:val="left" w:pos="528"/>
        </w:tabs>
        <w:spacing w:line="240" w:lineRule="auto"/>
        <w:jc w:val="center"/>
        <w:rPr>
          <w:rStyle w:val="FontStyle21"/>
          <w:b/>
        </w:rPr>
      </w:pPr>
      <w:r>
        <w:rPr>
          <w:rStyle w:val="FontStyle21"/>
          <w:b/>
        </w:rPr>
        <w:t>п</w:t>
      </w:r>
      <w:r w:rsidR="008A52C9" w:rsidRPr="000272F8">
        <w:rPr>
          <w:rStyle w:val="FontStyle21"/>
          <w:b/>
        </w:rPr>
        <w:t>латных</w:t>
      </w:r>
      <w:r>
        <w:rPr>
          <w:rStyle w:val="FontStyle21"/>
          <w:b/>
        </w:rPr>
        <w:t xml:space="preserve">  </w:t>
      </w:r>
      <w:r w:rsidR="008A52C9" w:rsidRPr="000272F8">
        <w:rPr>
          <w:rStyle w:val="FontStyle21"/>
          <w:b/>
        </w:rPr>
        <w:t>услуг</w:t>
      </w:r>
    </w:p>
    <w:p w:rsidR="00515F2C" w:rsidRPr="000272F8" w:rsidRDefault="00515F2C" w:rsidP="00515F2C">
      <w:pPr>
        <w:pStyle w:val="Style12"/>
        <w:widowControl/>
        <w:tabs>
          <w:tab w:val="left" w:pos="528"/>
        </w:tabs>
        <w:spacing w:line="240" w:lineRule="auto"/>
        <w:jc w:val="center"/>
        <w:rPr>
          <w:rStyle w:val="FontStyle21"/>
          <w:b/>
        </w:rPr>
      </w:pPr>
    </w:p>
    <w:p w:rsidR="008A52C9" w:rsidRPr="00151205" w:rsidRDefault="00214A72" w:rsidP="008A52C9">
      <w:pPr>
        <w:pStyle w:val="Style17"/>
        <w:widowControl/>
        <w:numPr>
          <w:ilvl w:val="0"/>
          <w:numId w:val="13"/>
        </w:numPr>
        <w:tabs>
          <w:tab w:val="left" w:pos="1267"/>
        </w:tabs>
        <w:spacing w:line="240" w:lineRule="auto"/>
        <w:ind w:firstLine="768"/>
        <w:rPr>
          <w:rStyle w:val="FontStyle21"/>
        </w:rPr>
      </w:pPr>
      <w:r w:rsidRPr="00151205">
        <w:rPr>
          <w:rStyle w:val="FontStyle21"/>
        </w:rPr>
        <w:t xml:space="preserve">Тарифы на платные услуги согласовываются с мэрией города Новосибирска, закрепляются правовым актом мэрии города Новосибирска в соответствии с Положением о порядке установления тарифов на услуги </w:t>
      </w:r>
      <w:r w:rsidR="0086590F" w:rsidRPr="00151205">
        <w:rPr>
          <w:rStyle w:val="FontStyle21"/>
        </w:rPr>
        <w:t>муниципальных унитарных предприятий и муниципальных учреждений, принятым решением Совета депутатов города Новосибирска от 23.12.2008г. № 1120.</w:t>
      </w:r>
    </w:p>
    <w:p w:rsidR="008A52C9" w:rsidRPr="00151205" w:rsidRDefault="008A52C9" w:rsidP="008A52C9">
      <w:pPr>
        <w:pStyle w:val="Style15"/>
        <w:widowControl/>
        <w:spacing w:line="240" w:lineRule="auto"/>
        <w:rPr>
          <w:rStyle w:val="FontStyle21"/>
        </w:rPr>
      </w:pPr>
      <w:r w:rsidRPr="00151205">
        <w:rPr>
          <w:rStyle w:val="FontStyle21"/>
        </w:rPr>
        <w:t>На оказание каждой дополнительной услуги составляется калькуляция. Калькуляция рассчитывается в целом на группу получателей одного вида услуги и затем определяется цена отдельной услуги на каждого получателя.</w:t>
      </w:r>
    </w:p>
    <w:p w:rsidR="008A52C9" w:rsidRPr="00151205" w:rsidRDefault="008A52C9" w:rsidP="008A52C9">
      <w:pPr>
        <w:pStyle w:val="Style17"/>
        <w:widowControl/>
        <w:numPr>
          <w:ilvl w:val="0"/>
          <w:numId w:val="14"/>
        </w:numPr>
        <w:tabs>
          <w:tab w:val="left" w:pos="1186"/>
        </w:tabs>
        <w:spacing w:line="240" w:lineRule="auto"/>
        <w:ind w:firstLine="706"/>
        <w:rPr>
          <w:rStyle w:val="FontStyle21"/>
        </w:rPr>
      </w:pPr>
      <w:r w:rsidRPr="00151205">
        <w:rPr>
          <w:rStyle w:val="FontStyle21"/>
        </w:rPr>
        <w:t>Доходами лицея от деятельности по оказанию платных услуг являются все средства, поступившие от оказания таких услуг.</w:t>
      </w:r>
    </w:p>
    <w:p w:rsidR="008A52C9" w:rsidRPr="00151205" w:rsidRDefault="008A52C9" w:rsidP="008A52C9">
      <w:pPr>
        <w:pStyle w:val="Style17"/>
        <w:widowControl/>
        <w:numPr>
          <w:ilvl w:val="0"/>
          <w:numId w:val="14"/>
        </w:numPr>
        <w:tabs>
          <w:tab w:val="left" w:pos="1186"/>
        </w:tabs>
        <w:spacing w:line="240" w:lineRule="auto"/>
        <w:ind w:firstLine="706"/>
        <w:rPr>
          <w:rStyle w:val="FontStyle21"/>
        </w:rPr>
      </w:pPr>
      <w:r w:rsidRPr="00151205">
        <w:rPr>
          <w:rStyle w:val="FontStyle21"/>
        </w:rPr>
        <w:t>Доход от деятельности</w:t>
      </w:r>
      <w:r w:rsidR="0078485D" w:rsidRPr="00151205">
        <w:rPr>
          <w:rStyle w:val="FontStyle21"/>
        </w:rPr>
        <w:t xml:space="preserve"> по оказанию платных услуг лицей</w:t>
      </w:r>
      <w:r w:rsidRPr="00151205">
        <w:rPr>
          <w:rStyle w:val="FontStyle21"/>
        </w:rPr>
        <w:t xml:space="preserve"> использует в соответствии с уставными целями.</w:t>
      </w:r>
    </w:p>
    <w:p w:rsidR="00C453DC" w:rsidRPr="00151205" w:rsidRDefault="008A52C9" w:rsidP="0062173F">
      <w:pPr>
        <w:pStyle w:val="Style17"/>
        <w:widowControl/>
        <w:numPr>
          <w:ilvl w:val="0"/>
          <w:numId w:val="14"/>
        </w:numPr>
        <w:tabs>
          <w:tab w:val="left" w:pos="1186"/>
        </w:tabs>
        <w:spacing w:line="240" w:lineRule="auto"/>
        <w:ind w:right="-16" w:firstLine="709"/>
        <w:rPr>
          <w:rStyle w:val="FontStyle21"/>
        </w:rPr>
      </w:pPr>
      <w:r w:rsidRPr="00151205">
        <w:rPr>
          <w:rStyle w:val="FontStyle21"/>
        </w:rPr>
        <w:t xml:space="preserve">Расходы на оплату труда работников, занятых в оказании платных услуг составляют </w:t>
      </w:r>
      <w:r w:rsidR="0078485D" w:rsidRPr="00151205">
        <w:rPr>
          <w:rStyle w:val="FontStyle21"/>
        </w:rPr>
        <w:t>8</w:t>
      </w:r>
      <w:r w:rsidR="00B22CFC" w:rsidRPr="00151205">
        <w:rPr>
          <w:rStyle w:val="FontStyle21"/>
        </w:rPr>
        <w:t>0</w:t>
      </w:r>
      <w:r w:rsidRPr="00151205">
        <w:rPr>
          <w:rStyle w:val="FontStyle21"/>
        </w:rPr>
        <w:t xml:space="preserve">% от </w:t>
      </w:r>
      <w:r w:rsidR="00C453DC" w:rsidRPr="00151205">
        <w:rPr>
          <w:rStyle w:val="FontStyle21"/>
        </w:rPr>
        <w:t>средств на оплату труда</w:t>
      </w:r>
      <w:r w:rsidRPr="00151205">
        <w:rPr>
          <w:rStyle w:val="FontStyle21"/>
        </w:rPr>
        <w:t>, при этом, не более 20% соответствующей части доходов может быть распределено на оплату труда работникам, оказывающим содействие в оказании платных услуг.</w:t>
      </w:r>
    </w:p>
    <w:p w:rsidR="008A52C9" w:rsidRPr="000272F8" w:rsidRDefault="008A52C9" w:rsidP="00C453DC">
      <w:pPr>
        <w:pStyle w:val="Style17"/>
        <w:widowControl/>
        <w:numPr>
          <w:ilvl w:val="0"/>
          <w:numId w:val="14"/>
        </w:numPr>
        <w:tabs>
          <w:tab w:val="left" w:pos="1186"/>
        </w:tabs>
        <w:spacing w:line="240" w:lineRule="auto"/>
        <w:ind w:left="384" w:right="3091" w:firstLine="325"/>
        <w:rPr>
          <w:rStyle w:val="FontStyle21"/>
        </w:rPr>
      </w:pPr>
      <w:r w:rsidRPr="000272F8">
        <w:rPr>
          <w:rStyle w:val="FontStyle21"/>
        </w:rPr>
        <w:t>Допускаются следующие варианты оплаты труда:</w:t>
      </w:r>
      <w:r w:rsidRPr="000272F8">
        <w:rPr>
          <w:rStyle w:val="FontStyle21"/>
        </w:rPr>
        <w:br/>
      </w:r>
      <w:r>
        <w:rPr>
          <w:rStyle w:val="FontStyle21"/>
        </w:rPr>
        <w:t xml:space="preserve">- </w:t>
      </w:r>
      <w:r w:rsidRPr="000272F8">
        <w:rPr>
          <w:rStyle w:val="FontStyle21"/>
        </w:rPr>
        <w:t>на договорной основе с определением оклада;</w:t>
      </w:r>
    </w:p>
    <w:p w:rsidR="008A52C9" w:rsidRPr="000272F8" w:rsidRDefault="008A52C9" w:rsidP="008A52C9">
      <w:pPr>
        <w:pStyle w:val="Style16"/>
        <w:widowControl/>
        <w:spacing w:line="240" w:lineRule="auto"/>
        <w:jc w:val="both"/>
        <w:rPr>
          <w:rStyle w:val="FontStyle21"/>
        </w:rPr>
      </w:pPr>
      <w:r>
        <w:rPr>
          <w:rStyle w:val="FontStyle21"/>
        </w:rPr>
        <w:t xml:space="preserve">- </w:t>
      </w:r>
      <w:r w:rsidRPr="000272F8">
        <w:rPr>
          <w:rStyle w:val="FontStyle21"/>
        </w:rPr>
        <w:t>на договорной основе с указанием размера процента оплаты труда от общего объема выручки;</w:t>
      </w:r>
    </w:p>
    <w:p w:rsidR="008A52C9" w:rsidRPr="000272F8" w:rsidRDefault="008A52C9" w:rsidP="008A52C9">
      <w:pPr>
        <w:pStyle w:val="Style16"/>
        <w:widowControl/>
        <w:spacing w:line="240" w:lineRule="auto"/>
        <w:ind w:left="379" w:firstLine="0"/>
        <w:rPr>
          <w:rStyle w:val="FontStyle21"/>
        </w:rPr>
      </w:pPr>
      <w:r>
        <w:rPr>
          <w:rStyle w:val="FontStyle21"/>
        </w:rPr>
        <w:t xml:space="preserve">- </w:t>
      </w:r>
      <w:r w:rsidRPr="000272F8">
        <w:rPr>
          <w:rStyle w:val="FontStyle21"/>
        </w:rPr>
        <w:t>почасовая оплата (заработная плата в час устанавливается по соглашению сторон).</w:t>
      </w:r>
    </w:p>
    <w:p w:rsidR="008A52C9" w:rsidRPr="000272F8" w:rsidRDefault="008A52C9" w:rsidP="008A52C9">
      <w:pPr>
        <w:pStyle w:val="Style17"/>
        <w:widowControl/>
        <w:numPr>
          <w:ilvl w:val="0"/>
          <w:numId w:val="15"/>
        </w:numPr>
        <w:tabs>
          <w:tab w:val="left" w:pos="1147"/>
        </w:tabs>
        <w:spacing w:line="240" w:lineRule="auto"/>
        <w:ind w:right="10" w:firstLine="706"/>
        <w:rPr>
          <w:rStyle w:val="FontStyle21"/>
        </w:rPr>
      </w:pPr>
      <w:r w:rsidRPr="000272F8">
        <w:rPr>
          <w:rStyle w:val="FontStyle21"/>
        </w:rPr>
        <w:t>Порядок оплаты труда и величина заработной платы закрепляется трудовым договором, дополнительным соглашением, приказом, либо договором гражданско-правового характера.</w:t>
      </w:r>
    </w:p>
    <w:p w:rsidR="008A52C9" w:rsidRPr="000272F8" w:rsidRDefault="008A52C9" w:rsidP="008A52C9">
      <w:pPr>
        <w:pStyle w:val="Style17"/>
        <w:widowControl/>
        <w:numPr>
          <w:ilvl w:val="0"/>
          <w:numId w:val="15"/>
        </w:numPr>
        <w:tabs>
          <w:tab w:val="left" w:pos="1147"/>
        </w:tabs>
        <w:spacing w:line="240" w:lineRule="auto"/>
        <w:ind w:right="5" w:firstLine="706"/>
        <w:rPr>
          <w:rStyle w:val="FontStyle21"/>
        </w:rPr>
      </w:pPr>
      <w:r w:rsidRPr="000272F8">
        <w:rPr>
          <w:rStyle w:val="FontStyle21"/>
        </w:rPr>
        <w:t>Оплата труда работникам лицея занятым в организации и проведении платных дополнительных услуг производится в соответствии со сметой доходов и расходов по средствам, полученным от оказания платных услуг, с учетом районного коэффициента и компенсации за отпуск, при поступлении всей суммы за оказание платных дополнительных образовательных услуг на расчетный счет лицея. Выдача заработной платы за платные дополнительные услуги производится при полном завершени</w:t>
      </w:r>
      <w:r w:rsidR="00C64FD7">
        <w:rPr>
          <w:rStyle w:val="FontStyle21"/>
        </w:rPr>
        <w:t>и</w:t>
      </w:r>
      <w:r w:rsidRPr="000272F8">
        <w:rPr>
          <w:rStyle w:val="FontStyle21"/>
        </w:rPr>
        <w:t xml:space="preserve"> работ по оказанию этих услуг.</w:t>
      </w:r>
    </w:p>
    <w:p w:rsidR="008A52C9" w:rsidRPr="000272F8" w:rsidRDefault="008A52C9" w:rsidP="008A52C9">
      <w:pPr>
        <w:pStyle w:val="Style12"/>
        <w:widowControl/>
        <w:spacing w:line="240" w:lineRule="auto"/>
        <w:jc w:val="left"/>
      </w:pPr>
    </w:p>
    <w:p w:rsidR="008A52C9" w:rsidRPr="000272F8" w:rsidRDefault="008A52C9" w:rsidP="00515F2C">
      <w:pPr>
        <w:pStyle w:val="Style12"/>
        <w:widowControl/>
        <w:tabs>
          <w:tab w:val="left" w:pos="528"/>
        </w:tabs>
        <w:spacing w:line="240" w:lineRule="auto"/>
        <w:jc w:val="center"/>
        <w:rPr>
          <w:rStyle w:val="FontStyle21"/>
          <w:b/>
        </w:rPr>
      </w:pPr>
      <w:r w:rsidRPr="000272F8">
        <w:rPr>
          <w:rStyle w:val="FontStyle21"/>
          <w:b/>
        </w:rPr>
        <w:t>8.</w:t>
      </w:r>
      <w:r w:rsidRPr="000272F8">
        <w:rPr>
          <w:rStyle w:val="FontStyle21"/>
          <w:b/>
        </w:rPr>
        <w:tab/>
      </w:r>
      <w:proofErr w:type="gramStart"/>
      <w:r w:rsidRPr="000272F8">
        <w:rPr>
          <w:rStyle w:val="FontStyle21"/>
          <w:b/>
        </w:rPr>
        <w:t>Контроль за</w:t>
      </w:r>
      <w:proofErr w:type="gramEnd"/>
      <w:r w:rsidRPr="000272F8">
        <w:rPr>
          <w:rStyle w:val="FontStyle21"/>
          <w:b/>
        </w:rPr>
        <w:t xml:space="preserve"> предоставлением платных услуг</w:t>
      </w:r>
    </w:p>
    <w:p w:rsidR="008A52C9" w:rsidRPr="000272F8" w:rsidRDefault="008A52C9" w:rsidP="008A52C9">
      <w:pPr>
        <w:pStyle w:val="Style15"/>
        <w:widowControl/>
        <w:spacing w:line="240" w:lineRule="auto"/>
        <w:ind w:firstLine="701"/>
      </w:pPr>
    </w:p>
    <w:p w:rsidR="008A52C9" w:rsidRPr="000272F8" w:rsidRDefault="008A52C9" w:rsidP="008A52C9">
      <w:pPr>
        <w:pStyle w:val="Style15"/>
        <w:widowControl/>
        <w:spacing w:line="240" w:lineRule="auto"/>
        <w:ind w:firstLine="701"/>
        <w:rPr>
          <w:rStyle w:val="FontStyle21"/>
        </w:rPr>
      </w:pPr>
      <w:r w:rsidRPr="000272F8">
        <w:rPr>
          <w:rStyle w:val="FontStyle21"/>
        </w:rPr>
        <w:t xml:space="preserve">8.1. </w:t>
      </w:r>
      <w:proofErr w:type="gramStart"/>
      <w:r w:rsidRPr="000272F8">
        <w:rPr>
          <w:rStyle w:val="FontStyle21"/>
        </w:rPr>
        <w:t>Контроль за</w:t>
      </w:r>
      <w:proofErr w:type="gramEnd"/>
      <w:r w:rsidRPr="000272F8">
        <w:rPr>
          <w:rStyle w:val="FontStyle21"/>
        </w:rPr>
        <w:t xml:space="preserve"> соблюдением правомерности оказания платных услуг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8531D4" w:rsidRDefault="008531D4"/>
    <w:sectPr w:rsidR="008531D4" w:rsidSect="00C64FD7">
      <w:pgSz w:w="11905" w:h="16837"/>
      <w:pgMar w:top="993" w:right="565" w:bottom="851" w:left="15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F84578"/>
    <w:lvl w:ilvl="0">
      <w:numFmt w:val="bullet"/>
      <w:lvlText w:val="*"/>
      <w:lvlJc w:val="left"/>
    </w:lvl>
  </w:abstractNum>
  <w:abstractNum w:abstractNumId="1">
    <w:nsid w:val="0869619E"/>
    <w:multiLevelType w:val="singleLevel"/>
    <w:tmpl w:val="D7DA48F4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2A7D3412"/>
    <w:multiLevelType w:val="singleLevel"/>
    <w:tmpl w:val="AA20F80A"/>
    <w:lvl w:ilvl="0">
      <w:start w:val="6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2ADD0B6C"/>
    <w:multiLevelType w:val="singleLevel"/>
    <w:tmpl w:val="D3969AD6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2EF22E03"/>
    <w:multiLevelType w:val="singleLevel"/>
    <w:tmpl w:val="B22E3512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>
    <w:nsid w:val="33046B6F"/>
    <w:multiLevelType w:val="singleLevel"/>
    <w:tmpl w:val="7EBA2E3A"/>
    <w:lvl w:ilvl="0">
      <w:start w:val="1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3E2F4320"/>
    <w:multiLevelType w:val="singleLevel"/>
    <w:tmpl w:val="C65E91B2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56E852B9"/>
    <w:multiLevelType w:val="singleLevel"/>
    <w:tmpl w:val="B14EACC4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5C9054C6"/>
    <w:multiLevelType w:val="hybridMultilevel"/>
    <w:tmpl w:val="5566A082"/>
    <w:lvl w:ilvl="0" w:tplc="A51813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12D56"/>
    <w:multiLevelType w:val="singleLevel"/>
    <w:tmpl w:val="EBE8E744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65A700E4"/>
    <w:multiLevelType w:val="singleLevel"/>
    <w:tmpl w:val="93F0DA6A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67284471"/>
    <w:multiLevelType w:val="singleLevel"/>
    <w:tmpl w:val="AA8C65F2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3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5.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C9"/>
    <w:rsid w:val="000468B9"/>
    <w:rsid w:val="00066951"/>
    <w:rsid w:val="00151205"/>
    <w:rsid w:val="001966AD"/>
    <w:rsid w:val="00197130"/>
    <w:rsid w:val="00214A72"/>
    <w:rsid w:val="002D1B85"/>
    <w:rsid w:val="00515F2C"/>
    <w:rsid w:val="00536C46"/>
    <w:rsid w:val="0062173F"/>
    <w:rsid w:val="00680FEE"/>
    <w:rsid w:val="006B747B"/>
    <w:rsid w:val="0078485D"/>
    <w:rsid w:val="008531D4"/>
    <w:rsid w:val="0086590F"/>
    <w:rsid w:val="008A52C9"/>
    <w:rsid w:val="00985AE3"/>
    <w:rsid w:val="00A11903"/>
    <w:rsid w:val="00B22CFC"/>
    <w:rsid w:val="00B90C4F"/>
    <w:rsid w:val="00C453DC"/>
    <w:rsid w:val="00C64FD7"/>
    <w:rsid w:val="00C8148D"/>
    <w:rsid w:val="00D079A0"/>
    <w:rsid w:val="00D33D14"/>
    <w:rsid w:val="00D8278F"/>
    <w:rsid w:val="00E264F0"/>
    <w:rsid w:val="00E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52C9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5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52C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6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52C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A52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8A52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8A52C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8A52C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52C9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5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5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52C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6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52C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A52C9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A52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8A52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8A52C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8A52C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Прокопьевна</dc:creator>
  <cp:lastModifiedBy>Людмила Прокопьевна</cp:lastModifiedBy>
  <cp:revision>22</cp:revision>
  <cp:lastPrinted>2013-10-18T01:13:00Z</cp:lastPrinted>
  <dcterms:created xsi:type="dcterms:W3CDTF">2013-09-06T10:31:00Z</dcterms:created>
  <dcterms:modified xsi:type="dcterms:W3CDTF">2014-10-01T09:28:00Z</dcterms:modified>
</cp:coreProperties>
</file>